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063AA8" w14:textId="77777777" w:rsidR="00C01E08" w:rsidRDefault="004368C2" w:rsidP="00C01E08">
      <w:pPr>
        <w:spacing w:after="0" w:line="24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NAME</w:t>
      </w:r>
    </w:p>
    <w:p w14:paraId="3A0524B6" w14:textId="77777777" w:rsidR="00C01E08" w:rsidRDefault="004368C2"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DATE</w:t>
      </w:r>
    </w:p>
    <w:p w14:paraId="725E2052" w14:textId="381480BD" w:rsidR="00C01E08" w:rsidRDefault="00AF7BC7"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LANGUAGE &amp; GRADE LEVEL</w:t>
      </w:r>
    </w:p>
    <w:p w14:paraId="200AF190" w14:textId="76FF3801" w:rsidR="00C01E08" w:rsidRDefault="00AF7BC7"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LESSON TITLE</w:t>
      </w:r>
    </w:p>
    <w:p w14:paraId="5EE1D9E2" w14:textId="6E9D124F" w:rsidR="00C01E08" w:rsidRDefault="00AF7BC7"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LENGTH OF LESSON</w:t>
      </w:r>
    </w:p>
    <w:p w14:paraId="19709243" w14:textId="606B3187" w:rsidR="00C01E08" w:rsidRDefault="00AF7BC7" w:rsidP="00C01E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NUMBER OF STUDENTS</w:t>
      </w:r>
    </w:p>
    <w:p w14:paraId="0EA7E20B" w14:textId="77777777" w:rsidR="00C01E08" w:rsidRDefault="00C01E08" w:rsidP="00C01E08">
      <w:pPr>
        <w:spacing w:after="0" w:line="240" w:lineRule="auto"/>
        <w:rPr>
          <w:rFonts w:ascii="Times New Roman" w:hAnsi="Times New Roman" w:cs="Times New Roman"/>
          <w:sz w:val="24"/>
          <w:szCs w:val="24"/>
        </w:rPr>
      </w:pPr>
    </w:p>
    <w:p w14:paraId="244982B5" w14:textId="77777777" w:rsidR="00C01E08" w:rsidRDefault="00C01E08" w:rsidP="00C01E08">
      <w:pPr>
        <w:spacing w:after="0" w:line="240" w:lineRule="auto"/>
        <w:rPr>
          <w:rFonts w:ascii="Times New Roman" w:hAnsi="Times New Roman" w:cs="Times New Roman"/>
          <w:sz w:val="24"/>
          <w:szCs w:val="24"/>
        </w:rPr>
      </w:pPr>
    </w:p>
    <w:p w14:paraId="332811A7" w14:textId="77777777" w:rsidR="00C01E08" w:rsidRPr="00E26B86" w:rsidRDefault="00C01E08" w:rsidP="00C01E08">
      <w:pPr>
        <w:spacing w:after="0" w:line="240" w:lineRule="auto"/>
        <w:rPr>
          <w:rFonts w:ascii="Times New Roman" w:hAnsi="Times New Roman" w:cs="Times New Roman"/>
          <w:b/>
          <w:sz w:val="24"/>
          <w:szCs w:val="24"/>
        </w:rPr>
      </w:pPr>
      <w:r w:rsidRPr="00E26B86">
        <w:rPr>
          <w:rFonts w:ascii="Times New Roman" w:hAnsi="Times New Roman" w:cs="Times New Roman"/>
          <w:b/>
          <w:sz w:val="24"/>
          <w:szCs w:val="24"/>
        </w:rPr>
        <w:t>Overview:</w:t>
      </w:r>
    </w:p>
    <w:p w14:paraId="2339FA7A" w14:textId="5A78B7E5" w:rsidR="00C01E08" w:rsidRPr="00A3259A" w:rsidRDefault="00AF7BC7"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DESCRIBE THE GENERAL SEQUENCE OF THE LESSON. INCLUDE BACKGROUND KNOWLEDGE THAT STUDENTS HAVE, WHERE THEY ARE HEADED AND HOW THEY WILL GET THERE AND ANY ASSESSMENTS DURING/AFTER THE LESSON.</w:t>
      </w:r>
    </w:p>
    <w:p w14:paraId="024AE6C0" w14:textId="77777777" w:rsidR="00C01E08" w:rsidRDefault="00C01E08" w:rsidP="00C01E08">
      <w:pPr>
        <w:spacing w:after="0" w:line="240" w:lineRule="auto"/>
        <w:rPr>
          <w:rFonts w:ascii="Times New Roman" w:hAnsi="Times New Roman" w:cs="Times New Roman"/>
          <w:sz w:val="24"/>
          <w:szCs w:val="24"/>
        </w:rPr>
      </w:pPr>
    </w:p>
    <w:p w14:paraId="0E8311B8" w14:textId="77777777" w:rsidR="00C01E08" w:rsidRPr="00E26B86" w:rsidRDefault="00C01E08" w:rsidP="00C01E08">
      <w:pPr>
        <w:spacing w:after="0" w:line="240" w:lineRule="auto"/>
        <w:rPr>
          <w:rFonts w:ascii="Times New Roman" w:hAnsi="Times New Roman" w:cs="Times New Roman"/>
          <w:b/>
          <w:sz w:val="24"/>
          <w:szCs w:val="24"/>
        </w:rPr>
      </w:pPr>
      <w:r>
        <w:rPr>
          <w:rFonts w:ascii="Times New Roman" w:hAnsi="Times New Roman" w:cs="Times New Roman"/>
          <w:b/>
          <w:sz w:val="24"/>
          <w:szCs w:val="24"/>
        </w:rPr>
        <w:t>Central Focus:</w:t>
      </w:r>
    </w:p>
    <w:p w14:paraId="554B7BA3" w14:textId="5492AAE7" w:rsidR="00C01E08" w:rsidRDefault="00BB20E6"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NOTE THE CRO</w:t>
      </w:r>
      <w:r w:rsidR="00AF7BC7">
        <w:rPr>
          <w:rFonts w:ascii="Times New Roman" w:hAnsi="Times New Roman" w:cs="Times New Roman"/>
          <w:sz w:val="24"/>
          <w:szCs w:val="24"/>
        </w:rPr>
        <w:t>SS-CULTURAL OR CULTURAL UN</w:t>
      </w:r>
      <w:r>
        <w:rPr>
          <w:rFonts w:ascii="Times New Roman" w:hAnsi="Times New Roman" w:cs="Times New Roman"/>
          <w:sz w:val="24"/>
          <w:szCs w:val="24"/>
        </w:rPr>
        <w:t>D</w:t>
      </w:r>
      <w:r w:rsidR="00AF7BC7">
        <w:rPr>
          <w:rFonts w:ascii="Times New Roman" w:hAnsi="Times New Roman" w:cs="Times New Roman"/>
          <w:sz w:val="24"/>
          <w:szCs w:val="24"/>
        </w:rPr>
        <w:t>ERSTANDINGS OF THE LESSON AND HOW STUDENTS WILL BE COMMUNICATING OR DEMONSTRATING KNOWEDLGE.</w:t>
      </w:r>
    </w:p>
    <w:p w14:paraId="4BD30B1C" w14:textId="77777777" w:rsidR="00C01E08" w:rsidRDefault="00C01E08" w:rsidP="00C01E08">
      <w:pPr>
        <w:spacing w:after="0" w:line="240" w:lineRule="auto"/>
        <w:rPr>
          <w:rFonts w:ascii="Times New Roman" w:hAnsi="Times New Roman" w:cs="Times New Roman"/>
          <w:sz w:val="24"/>
          <w:szCs w:val="24"/>
        </w:rPr>
      </w:pPr>
    </w:p>
    <w:p w14:paraId="7A5E046A" w14:textId="6B230C98"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Essential Question</w:t>
      </w:r>
      <w:r w:rsidR="003668C9">
        <w:rPr>
          <w:rFonts w:ascii="Times New Roman" w:hAnsi="Times New Roman" w:cs="Times New Roman"/>
          <w:b/>
          <w:sz w:val="24"/>
          <w:szCs w:val="24"/>
        </w:rPr>
        <w:t>(s)</w:t>
      </w:r>
      <w:r w:rsidRPr="00004289">
        <w:rPr>
          <w:rFonts w:ascii="Times New Roman" w:hAnsi="Times New Roman" w:cs="Times New Roman"/>
          <w:b/>
          <w:sz w:val="24"/>
          <w:szCs w:val="24"/>
        </w:rPr>
        <w:t xml:space="preserve"> Answered: </w:t>
      </w:r>
    </w:p>
    <w:p w14:paraId="35D50300" w14:textId="0F6D4E9A" w:rsidR="00F94C42" w:rsidRPr="00E26B86" w:rsidRDefault="00BB20E6" w:rsidP="00C01E08">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NOTE THE</w:t>
      </w:r>
      <w:r w:rsidR="00AF7BC7">
        <w:rPr>
          <w:rFonts w:ascii="Times New Roman" w:hAnsi="Times New Roman" w:cs="Times New Roman"/>
          <w:sz w:val="24"/>
          <w:szCs w:val="24"/>
        </w:rPr>
        <w:t xml:space="preserve"> ESSENTAIL QUESTIONS FOR THIS LESSON</w:t>
      </w:r>
    </w:p>
    <w:p w14:paraId="47E0F88E" w14:textId="77777777" w:rsidR="00C01E08" w:rsidRPr="006A10AA" w:rsidRDefault="00C01E08" w:rsidP="00C01E08">
      <w:pPr>
        <w:spacing w:after="0" w:line="240" w:lineRule="auto"/>
        <w:rPr>
          <w:rFonts w:ascii="Times New Roman" w:hAnsi="Times New Roman" w:cs="Times New Roman"/>
          <w:sz w:val="24"/>
          <w:szCs w:val="24"/>
        </w:rPr>
      </w:pPr>
    </w:p>
    <w:p w14:paraId="1CAC4C76" w14:textId="49CFDD4D"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 xml:space="preserve">ACTFL </w:t>
      </w:r>
      <w:r w:rsidR="00AF7BC7">
        <w:rPr>
          <w:rFonts w:ascii="Times New Roman" w:hAnsi="Times New Roman" w:cs="Times New Roman"/>
          <w:b/>
          <w:sz w:val="24"/>
          <w:szCs w:val="24"/>
        </w:rPr>
        <w:t xml:space="preserve">/ NYS </w:t>
      </w:r>
      <w:r w:rsidRPr="00004289">
        <w:rPr>
          <w:rFonts w:ascii="Times New Roman" w:hAnsi="Times New Roman" w:cs="Times New Roman"/>
          <w:b/>
          <w:sz w:val="24"/>
          <w:szCs w:val="24"/>
        </w:rPr>
        <w:t>Standards:</w:t>
      </w:r>
    </w:p>
    <w:p w14:paraId="28F6163C" w14:textId="4669A8FE" w:rsidR="00593682" w:rsidRPr="00593682" w:rsidRDefault="00AF7BC7" w:rsidP="00593682">
      <w:pPr>
        <w:pStyle w:val="ListParagraph"/>
        <w:numPr>
          <w:ilvl w:val="0"/>
          <w:numId w:val="2"/>
        </w:numPr>
        <w:spacing w:after="0" w:line="240" w:lineRule="auto"/>
        <w:rPr>
          <w:rFonts w:ascii="Times New Roman" w:hAnsi="Times New Roman" w:cs="Times New Roman"/>
          <w:i/>
          <w:sz w:val="24"/>
          <w:szCs w:val="24"/>
        </w:rPr>
      </w:pPr>
      <w:r>
        <w:rPr>
          <w:rFonts w:ascii="Times New Roman" w:eastAsia="Times New Roman" w:hAnsi="Times New Roman" w:cs="Times New Roman"/>
          <w:i/>
          <w:sz w:val="24"/>
          <w:szCs w:val="24"/>
        </w:rPr>
        <w:t>LIST THE ACTFL AND/OR NYS STANDARDS THAT APPLY FOR THIS LEESON</w:t>
      </w:r>
    </w:p>
    <w:p w14:paraId="03BFBB6A" w14:textId="77777777" w:rsidR="00C01E08" w:rsidRPr="001B3A09" w:rsidRDefault="00C01E08" w:rsidP="00C01E08">
      <w:pPr>
        <w:pStyle w:val="ListParagraph"/>
        <w:spacing w:after="0" w:line="240" w:lineRule="auto"/>
        <w:rPr>
          <w:rFonts w:ascii="Times New Roman" w:hAnsi="Times New Roman" w:cs="Times New Roman"/>
          <w:b/>
          <w:sz w:val="24"/>
          <w:szCs w:val="24"/>
        </w:rPr>
      </w:pPr>
    </w:p>
    <w:p w14:paraId="6D858D26" w14:textId="77777777" w:rsidR="00C01E08" w:rsidRPr="00004289" w:rsidRDefault="00C01E08" w:rsidP="00C01E08">
      <w:pPr>
        <w:pStyle w:val="ListParagraph"/>
        <w:spacing w:after="0" w:line="240" w:lineRule="auto"/>
        <w:ind w:left="0"/>
        <w:rPr>
          <w:rFonts w:ascii="Times New Roman" w:hAnsi="Times New Roman" w:cs="Times New Roman"/>
          <w:b/>
          <w:sz w:val="24"/>
          <w:szCs w:val="24"/>
        </w:rPr>
      </w:pPr>
      <w:r w:rsidRPr="00004289">
        <w:rPr>
          <w:rFonts w:ascii="Times New Roman" w:hAnsi="Times New Roman" w:cs="Times New Roman"/>
          <w:b/>
          <w:sz w:val="24"/>
          <w:szCs w:val="24"/>
        </w:rPr>
        <w:t>Learning Objectives:</w:t>
      </w:r>
    </w:p>
    <w:p w14:paraId="7ED718E3" w14:textId="6F6D3638" w:rsidR="00593682" w:rsidRDefault="00AF7BC7" w:rsidP="00593682">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USING BLOOM’S NEW TAXONOMY, LIST WHAT STUDENTS WILL DO IN THE LESSON (VERBS)</w:t>
      </w:r>
      <w:r w:rsidR="00BB20E6">
        <w:rPr>
          <w:rFonts w:ascii="Times New Roman" w:hAnsi="Times New Roman" w:cs="Times New Roman"/>
          <w:sz w:val="24"/>
          <w:szCs w:val="24"/>
        </w:rPr>
        <w:t xml:space="preserve"> THAT ARE THE MEASURABLE OBJECTIVES (YOUR ASSESSMENTS SHOULD DIRECTLY MEASURE THE OBJECTIVES)</w:t>
      </w:r>
    </w:p>
    <w:p w14:paraId="1CE2BA7F" w14:textId="77777777" w:rsidR="00C64E37" w:rsidRDefault="00C64E37" w:rsidP="00C01E08">
      <w:pPr>
        <w:spacing w:after="0" w:line="240" w:lineRule="auto"/>
        <w:rPr>
          <w:rFonts w:ascii="Times New Roman" w:hAnsi="Times New Roman" w:cs="Times New Roman"/>
          <w:sz w:val="24"/>
          <w:szCs w:val="24"/>
        </w:rPr>
      </w:pPr>
    </w:p>
    <w:p w14:paraId="411961B2"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Assessment:</w:t>
      </w:r>
    </w:p>
    <w:p w14:paraId="0BD940D8" w14:textId="4BC5FF19" w:rsidR="00C01E08" w:rsidRDefault="00AF7BC7" w:rsidP="00C01E08">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NOTE ALL ASSESSMENTS (PRE/DURING/POST) FOR THE LESSON</w:t>
      </w:r>
      <w:r w:rsidR="00BB20E6">
        <w:rPr>
          <w:rFonts w:ascii="Times New Roman" w:hAnsi="Times New Roman" w:cs="Times New Roman"/>
          <w:sz w:val="24"/>
          <w:szCs w:val="24"/>
        </w:rPr>
        <w:t>. KEEP IN MIND THAT THEY MEASURE THE LEARNING OBJECTIVES (ABOVE).</w:t>
      </w:r>
    </w:p>
    <w:p w14:paraId="28995E02" w14:textId="77777777" w:rsidR="00ED30E2" w:rsidRPr="00ED30E2" w:rsidRDefault="00ED30E2" w:rsidP="00ED30E2">
      <w:pPr>
        <w:spacing w:after="0" w:line="240" w:lineRule="auto"/>
        <w:rPr>
          <w:rFonts w:ascii="Times New Roman" w:hAnsi="Times New Roman" w:cs="Times New Roman"/>
          <w:sz w:val="24"/>
          <w:szCs w:val="24"/>
        </w:rPr>
      </w:pPr>
    </w:p>
    <w:p w14:paraId="1EB84DC4" w14:textId="77777777" w:rsidR="00C01E08" w:rsidRDefault="00C01E08" w:rsidP="00C01E08">
      <w:pPr>
        <w:spacing w:after="0" w:line="240" w:lineRule="auto"/>
        <w:rPr>
          <w:rFonts w:ascii="Times New Roman" w:hAnsi="Times New Roman" w:cs="Times New Roman"/>
          <w:b/>
          <w:sz w:val="24"/>
          <w:szCs w:val="24"/>
        </w:rPr>
      </w:pPr>
    </w:p>
    <w:p w14:paraId="1F8C2648" w14:textId="77777777" w:rsidR="00C01E08" w:rsidRPr="00004289"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Anticipatory Set</w:t>
      </w:r>
      <w:r>
        <w:rPr>
          <w:rFonts w:ascii="Times New Roman" w:hAnsi="Times New Roman" w:cs="Times New Roman"/>
          <w:b/>
          <w:sz w:val="24"/>
          <w:szCs w:val="24"/>
        </w:rPr>
        <w:t>:</w:t>
      </w:r>
      <w:r w:rsidR="00EA62C2">
        <w:rPr>
          <w:rFonts w:ascii="Times New Roman" w:hAnsi="Times New Roman" w:cs="Times New Roman"/>
          <w:b/>
          <w:sz w:val="24"/>
          <w:szCs w:val="24"/>
        </w:rPr>
        <w:t xml:space="preserve"> Think, Pair, Share</w:t>
      </w:r>
    </w:p>
    <w:p w14:paraId="5EA555F8" w14:textId="2765D5F9" w:rsidR="00C01E08" w:rsidRDefault="00AF7BC7"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NOTE THE LESSON “KICK OFF”. WHAT WILL GRAB THE STUDENT’S ATTENTION TO MAKE THEM INTERESTED IN AND CURIOUS ABOUT LEARNING?</w:t>
      </w:r>
      <w:r w:rsidR="00ED01CF">
        <w:rPr>
          <w:rFonts w:ascii="Times New Roman" w:hAnsi="Times New Roman" w:cs="Times New Roman"/>
          <w:sz w:val="24"/>
          <w:szCs w:val="24"/>
        </w:rPr>
        <w:t xml:space="preserve"> </w:t>
      </w:r>
    </w:p>
    <w:p w14:paraId="07E005AE" w14:textId="77777777" w:rsidR="00ED01CF" w:rsidRDefault="00ED01CF" w:rsidP="00C01E08">
      <w:pPr>
        <w:spacing w:after="0" w:line="240" w:lineRule="auto"/>
        <w:rPr>
          <w:rFonts w:ascii="Times New Roman" w:hAnsi="Times New Roman" w:cs="Times New Roman"/>
          <w:sz w:val="24"/>
          <w:szCs w:val="24"/>
        </w:rPr>
      </w:pPr>
    </w:p>
    <w:p w14:paraId="38469DFB" w14:textId="77777777" w:rsidR="00ED01CF" w:rsidRDefault="00ED01CF" w:rsidP="00C01E08">
      <w:pPr>
        <w:spacing w:after="0" w:line="240" w:lineRule="auto"/>
        <w:rPr>
          <w:rFonts w:ascii="Times New Roman" w:hAnsi="Times New Roman" w:cs="Times New Roman"/>
          <w:sz w:val="24"/>
          <w:szCs w:val="24"/>
        </w:rPr>
      </w:pPr>
    </w:p>
    <w:p w14:paraId="082781C0" w14:textId="713F53C7" w:rsidR="00C01E08" w:rsidRPr="00AF7BC7" w:rsidRDefault="00C01E08" w:rsidP="00C01E08">
      <w:pPr>
        <w:spacing w:after="0" w:line="240" w:lineRule="auto"/>
        <w:rPr>
          <w:rFonts w:ascii="Times New Roman" w:hAnsi="Times New Roman" w:cs="Times New Roman"/>
          <w:sz w:val="24"/>
          <w:szCs w:val="24"/>
        </w:rPr>
      </w:pPr>
      <w:r>
        <w:rPr>
          <w:rFonts w:ascii="Times New Roman" w:hAnsi="Times New Roman" w:cs="Times New Roman"/>
          <w:b/>
          <w:sz w:val="24"/>
          <w:szCs w:val="24"/>
        </w:rPr>
        <w:t>Sequence of Instruction and</w:t>
      </w:r>
      <w:r w:rsidRPr="00004289">
        <w:rPr>
          <w:rFonts w:ascii="Times New Roman" w:hAnsi="Times New Roman" w:cs="Times New Roman"/>
          <w:b/>
          <w:sz w:val="24"/>
          <w:szCs w:val="24"/>
        </w:rPr>
        <w:t xml:space="preserve"> Language Tasks</w:t>
      </w:r>
      <w:r>
        <w:rPr>
          <w:rFonts w:ascii="Times New Roman" w:hAnsi="Times New Roman" w:cs="Times New Roman"/>
          <w:b/>
          <w:sz w:val="24"/>
          <w:szCs w:val="24"/>
        </w:rPr>
        <w:t>:</w:t>
      </w:r>
      <w:r w:rsidR="00AF7BC7">
        <w:rPr>
          <w:rFonts w:ascii="Times New Roman" w:hAnsi="Times New Roman" w:cs="Times New Roman"/>
          <w:b/>
          <w:sz w:val="24"/>
          <w:szCs w:val="24"/>
        </w:rPr>
        <w:t xml:space="preserve"> </w:t>
      </w:r>
      <w:r w:rsidR="00AF7BC7">
        <w:rPr>
          <w:rFonts w:ascii="Times New Roman" w:hAnsi="Times New Roman" w:cs="Times New Roman"/>
          <w:sz w:val="24"/>
          <w:szCs w:val="24"/>
        </w:rPr>
        <w:t>NOTE ALL TIMED ITEMS (SEE EXAMPLES BELOW)</w:t>
      </w:r>
    </w:p>
    <w:p w14:paraId="6EA954E0" w14:textId="77777777" w:rsidR="00C01E08" w:rsidRDefault="00C01E08" w:rsidP="00C01E08">
      <w:pPr>
        <w:spacing w:after="0" w:line="240" w:lineRule="auto"/>
        <w:rPr>
          <w:rFonts w:ascii="Times New Roman" w:hAnsi="Times New Roman" w:cs="Times New Roman"/>
          <w:b/>
          <w:sz w:val="24"/>
          <w:szCs w:val="24"/>
        </w:rPr>
      </w:pPr>
    </w:p>
    <w:tbl>
      <w:tblPr>
        <w:tblStyle w:val="TableGrid"/>
        <w:tblW w:w="0" w:type="auto"/>
        <w:tblInd w:w="-252" w:type="dxa"/>
        <w:tblLook w:val="04A0" w:firstRow="1" w:lastRow="0" w:firstColumn="1" w:lastColumn="0" w:noHBand="0" w:noVBand="1"/>
      </w:tblPr>
      <w:tblGrid>
        <w:gridCol w:w="1890"/>
        <w:gridCol w:w="3420"/>
        <w:gridCol w:w="3600"/>
        <w:gridCol w:w="918"/>
      </w:tblGrid>
      <w:tr w:rsidR="00C01E08" w14:paraId="57F7F625" w14:textId="77777777" w:rsidTr="00AE436A">
        <w:tc>
          <w:tcPr>
            <w:tcW w:w="1890" w:type="dxa"/>
          </w:tcPr>
          <w:p w14:paraId="712A0311"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Activity</w:t>
            </w:r>
          </w:p>
        </w:tc>
        <w:tc>
          <w:tcPr>
            <w:tcW w:w="3420" w:type="dxa"/>
          </w:tcPr>
          <w:p w14:paraId="73C4A061"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Teacher</w:t>
            </w:r>
          </w:p>
        </w:tc>
        <w:tc>
          <w:tcPr>
            <w:tcW w:w="3600" w:type="dxa"/>
          </w:tcPr>
          <w:p w14:paraId="59499728"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Student</w:t>
            </w:r>
          </w:p>
        </w:tc>
        <w:tc>
          <w:tcPr>
            <w:tcW w:w="918" w:type="dxa"/>
          </w:tcPr>
          <w:p w14:paraId="7738C55A"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Time</w:t>
            </w:r>
          </w:p>
        </w:tc>
      </w:tr>
      <w:tr w:rsidR="00C01E08" w14:paraId="26D25E16" w14:textId="77777777" w:rsidTr="00AE436A">
        <w:tc>
          <w:tcPr>
            <w:tcW w:w="1890" w:type="dxa"/>
          </w:tcPr>
          <w:p w14:paraId="5EAACB5F"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Anticipatory Set</w:t>
            </w:r>
            <w:r w:rsidR="00EA62C2">
              <w:rPr>
                <w:rFonts w:ascii="Times New Roman" w:hAnsi="Times New Roman" w:cs="Times New Roman"/>
                <w:sz w:val="24"/>
                <w:szCs w:val="24"/>
              </w:rPr>
              <w:t xml:space="preserve">- Think, Pair, </w:t>
            </w:r>
            <w:r w:rsidR="00EA62C2">
              <w:rPr>
                <w:rFonts w:ascii="Times New Roman" w:hAnsi="Times New Roman" w:cs="Times New Roman"/>
                <w:sz w:val="24"/>
                <w:szCs w:val="24"/>
              </w:rPr>
              <w:lastRenderedPageBreak/>
              <w:t>Share</w:t>
            </w:r>
          </w:p>
        </w:tc>
        <w:tc>
          <w:tcPr>
            <w:tcW w:w="3420" w:type="dxa"/>
          </w:tcPr>
          <w:p w14:paraId="5948E4DC" w14:textId="77777777" w:rsidR="00C01E08" w:rsidRDefault="00EA62C2" w:rsidP="00ED01CF">
            <w:pPr>
              <w:rPr>
                <w:rFonts w:ascii="Times New Roman" w:hAnsi="Times New Roman" w:cs="Times New Roman"/>
                <w:sz w:val="24"/>
                <w:szCs w:val="24"/>
              </w:rPr>
            </w:pPr>
            <w:r>
              <w:rPr>
                <w:rFonts w:ascii="Times New Roman" w:hAnsi="Times New Roman" w:cs="Times New Roman"/>
                <w:sz w:val="24"/>
                <w:szCs w:val="24"/>
              </w:rPr>
              <w:lastRenderedPageBreak/>
              <w:t>-Greet class</w:t>
            </w:r>
          </w:p>
          <w:p w14:paraId="5C80B498" w14:textId="77777777" w:rsidR="00EA62C2" w:rsidRDefault="00EA62C2" w:rsidP="00ED01CF">
            <w:pPr>
              <w:rPr>
                <w:rFonts w:ascii="Times New Roman" w:hAnsi="Times New Roman" w:cs="Times New Roman"/>
                <w:sz w:val="24"/>
                <w:szCs w:val="24"/>
              </w:rPr>
            </w:pPr>
            <w:r>
              <w:rPr>
                <w:rFonts w:ascii="Times New Roman" w:hAnsi="Times New Roman" w:cs="Times New Roman"/>
                <w:sz w:val="24"/>
                <w:szCs w:val="24"/>
              </w:rPr>
              <w:lastRenderedPageBreak/>
              <w:t>-Pass out work sheet and explain instructions</w:t>
            </w:r>
          </w:p>
          <w:p w14:paraId="509D21E8" w14:textId="77777777" w:rsidR="00EA62C2" w:rsidRDefault="00EA62C2" w:rsidP="00ED01CF">
            <w:pPr>
              <w:rPr>
                <w:rFonts w:ascii="Times New Roman" w:hAnsi="Times New Roman" w:cs="Times New Roman"/>
                <w:sz w:val="24"/>
                <w:szCs w:val="24"/>
              </w:rPr>
            </w:pPr>
            <w:r>
              <w:rPr>
                <w:rFonts w:ascii="Times New Roman" w:hAnsi="Times New Roman" w:cs="Times New Roman"/>
                <w:sz w:val="24"/>
                <w:szCs w:val="24"/>
              </w:rPr>
              <w:t>-Answer questions and facilitate as student share answers</w:t>
            </w:r>
          </w:p>
        </w:tc>
        <w:tc>
          <w:tcPr>
            <w:tcW w:w="3600" w:type="dxa"/>
          </w:tcPr>
          <w:p w14:paraId="372A9055" w14:textId="77777777" w:rsidR="00C01E08" w:rsidRDefault="00EA62C2" w:rsidP="00AE436A">
            <w:pPr>
              <w:rPr>
                <w:rFonts w:ascii="Times New Roman" w:hAnsi="Times New Roman" w:cs="Times New Roman"/>
                <w:sz w:val="24"/>
                <w:szCs w:val="24"/>
              </w:rPr>
            </w:pPr>
            <w:r>
              <w:rPr>
                <w:rFonts w:ascii="Times New Roman" w:hAnsi="Times New Roman" w:cs="Times New Roman"/>
                <w:sz w:val="24"/>
                <w:szCs w:val="24"/>
              </w:rPr>
              <w:lastRenderedPageBreak/>
              <w:t>-Generate lists of foods</w:t>
            </w:r>
          </w:p>
          <w:p w14:paraId="76EFD88E" w14:textId="77777777" w:rsidR="00EA62C2" w:rsidRDefault="00EA62C2" w:rsidP="00AE436A">
            <w:pPr>
              <w:rPr>
                <w:rFonts w:ascii="Times New Roman" w:hAnsi="Times New Roman" w:cs="Times New Roman"/>
                <w:sz w:val="24"/>
                <w:szCs w:val="24"/>
              </w:rPr>
            </w:pPr>
            <w:r>
              <w:rPr>
                <w:rFonts w:ascii="Times New Roman" w:hAnsi="Times New Roman" w:cs="Times New Roman"/>
                <w:sz w:val="24"/>
                <w:szCs w:val="24"/>
              </w:rPr>
              <w:lastRenderedPageBreak/>
              <w:t>-Share with their partner and with the class</w:t>
            </w:r>
          </w:p>
        </w:tc>
        <w:tc>
          <w:tcPr>
            <w:tcW w:w="918" w:type="dxa"/>
          </w:tcPr>
          <w:p w14:paraId="6A53AAF5"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lastRenderedPageBreak/>
              <w:t>8</w:t>
            </w:r>
          </w:p>
        </w:tc>
      </w:tr>
      <w:tr w:rsidR="00C01E08" w14:paraId="4B2797C3" w14:textId="77777777" w:rsidTr="00AE436A">
        <w:tc>
          <w:tcPr>
            <w:tcW w:w="1890" w:type="dxa"/>
          </w:tcPr>
          <w:p w14:paraId="6F7026BD" w14:textId="77777777" w:rsidR="00C01E08" w:rsidRDefault="00EA62C2" w:rsidP="00AE436A">
            <w:pPr>
              <w:rPr>
                <w:rFonts w:ascii="Times New Roman" w:hAnsi="Times New Roman" w:cs="Times New Roman"/>
                <w:sz w:val="24"/>
                <w:szCs w:val="24"/>
              </w:rPr>
            </w:pPr>
            <w:r>
              <w:rPr>
                <w:rFonts w:ascii="Times New Roman" w:hAnsi="Times New Roman" w:cs="Times New Roman"/>
                <w:sz w:val="24"/>
                <w:szCs w:val="24"/>
              </w:rPr>
              <w:lastRenderedPageBreak/>
              <w:t>Class Discussion</w:t>
            </w:r>
          </w:p>
        </w:tc>
        <w:tc>
          <w:tcPr>
            <w:tcW w:w="3420" w:type="dxa"/>
          </w:tcPr>
          <w:p w14:paraId="3C8B1C11" w14:textId="77777777" w:rsidR="00C01E08" w:rsidRDefault="00C01E08" w:rsidP="00EA62C2">
            <w:pPr>
              <w:rPr>
                <w:rFonts w:ascii="Times New Roman" w:hAnsi="Times New Roman" w:cs="Times New Roman"/>
                <w:sz w:val="24"/>
                <w:szCs w:val="24"/>
              </w:rPr>
            </w:pPr>
            <w:r>
              <w:rPr>
                <w:rFonts w:ascii="Times New Roman" w:hAnsi="Times New Roman" w:cs="Times New Roman"/>
                <w:sz w:val="24"/>
                <w:szCs w:val="24"/>
              </w:rPr>
              <w:t>-</w:t>
            </w:r>
            <w:r w:rsidR="00EA62C2">
              <w:rPr>
                <w:rFonts w:ascii="Times New Roman" w:hAnsi="Times New Roman" w:cs="Times New Roman"/>
                <w:sz w:val="24"/>
                <w:szCs w:val="24"/>
              </w:rPr>
              <w:t xml:space="preserve">Use PowerPoint to prompt students to think about the differences between French and American </w:t>
            </w:r>
            <w:r w:rsidR="00365B3A">
              <w:rPr>
                <w:rFonts w:ascii="Times New Roman" w:hAnsi="Times New Roman" w:cs="Times New Roman"/>
                <w:sz w:val="24"/>
                <w:szCs w:val="24"/>
              </w:rPr>
              <w:t xml:space="preserve">culture as it relates to grocery shopping. </w:t>
            </w:r>
          </w:p>
          <w:p w14:paraId="3FC0984F" w14:textId="77777777" w:rsidR="00365B3A" w:rsidRPr="00365B3A" w:rsidRDefault="00365B3A" w:rsidP="00EA62C2">
            <w:pPr>
              <w:rPr>
                <w:rFonts w:ascii="Times New Roman" w:hAnsi="Times New Roman" w:cs="Times New Roman"/>
                <w:sz w:val="24"/>
                <w:szCs w:val="24"/>
                <w:lang w:val="fr-FR"/>
              </w:rPr>
            </w:pPr>
            <w:r w:rsidRPr="00365B3A">
              <w:rPr>
                <w:rFonts w:ascii="Times New Roman" w:hAnsi="Times New Roman" w:cs="Times New Roman"/>
                <w:sz w:val="24"/>
                <w:szCs w:val="24"/>
                <w:lang w:val="fr-FR"/>
              </w:rPr>
              <w:t>-</w:t>
            </w:r>
            <w:proofErr w:type="spellStart"/>
            <w:r w:rsidRPr="00365B3A">
              <w:rPr>
                <w:rFonts w:ascii="Times New Roman" w:hAnsi="Times New Roman" w:cs="Times New Roman"/>
                <w:sz w:val="24"/>
                <w:szCs w:val="24"/>
                <w:lang w:val="fr-FR"/>
              </w:rPr>
              <w:t>Prompting</w:t>
            </w:r>
            <w:proofErr w:type="spellEnd"/>
            <w:r w:rsidRPr="00365B3A">
              <w:rPr>
                <w:rFonts w:ascii="Times New Roman" w:hAnsi="Times New Roman" w:cs="Times New Roman"/>
                <w:sz w:val="24"/>
                <w:szCs w:val="24"/>
                <w:lang w:val="fr-FR"/>
              </w:rPr>
              <w:t xml:space="preserve"> questions: Ou faites-vous les courses</w:t>
            </w:r>
            <w:r>
              <w:rPr>
                <w:rFonts w:ascii="Times New Roman" w:hAnsi="Times New Roman" w:cs="Times New Roman"/>
                <w:sz w:val="24"/>
                <w:szCs w:val="24"/>
                <w:lang w:val="fr-FR"/>
              </w:rPr>
              <w:t xml:space="preserve"> </w:t>
            </w:r>
            <w:r w:rsidRPr="00365B3A">
              <w:rPr>
                <w:rFonts w:ascii="Times New Roman" w:hAnsi="Times New Roman" w:cs="Times New Roman"/>
                <w:sz w:val="24"/>
                <w:szCs w:val="24"/>
                <w:lang w:val="fr-FR"/>
              </w:rPr>
              <w:t xml:space="preserve">? </w:t>
            </w:r>
            <w:r>
              <w:rPr>
                <w:rFonts w:ascii="Times New Roman" w:hAnsi="Times New Roman" w:cs="Times New Roman"/>
                <w:sz w:val="24"/>
                <w:szCs w:val="24"/>
                <w:lang w:val="fr-FR"/>
              </w:rPr>
              <w:t xml:space="preserve">Est-ce que vos parents font les courses chaque jour ?  Généralement, qu’est-ce qu’il est important quand les français ou les américains font les course ? </w:t>
            </w:r>
          </w:p>
        </w:tc>
        <w:tc>
          <w:tcPr>
            <w:tcW w:w="3600" w:type="dxa"/>
          </w:tcPr>
          <w:p w14:paraId="5A9FEA43" w14:textId="77777777" w:rsidR="00365B3A" w:rsidRDefault="00C01E08" w:rsidP="00365B3A">
            <w:pPr>
              <w:rPr>
                <w:rFonts w:ascii="Times New Roman" w:hAnsi="Times New Roman" w:cs="Times New Roman"/>
                <w:sz w:val="24"/>
                <w:szCs w:val="24"/>
              </w:rPr>
            </w:pPr>
            <w:r>
              <w:rPr>
                <w:rFonts w:ascii="Times New Roman" w:hAnsi="Times New Roman" w:cs="Times New Roman"/>
                <w:sz w:val="24"/>
                <w:szCs w:val="24"/>
              </w:rPr>
              <w:t>-</w:t>
            </w:r>
            <w:r w:rsidR="00365B3A">
              <w:rPr>
                <w:rFonts w:ascii="Times New Roman" w:hAnsi="Times New Roman" w:cs="Times New Roman"/>
                <w:sz w:val="24"/>
                <w:szCs w:val="24"/>
              </w:rPr>
              <w:t>Compare French and American culture</w:t>
            </w:r>
          </w:p>
          <w:p w14:paraId="43EAE4D5" w14:textId="77777777" w:rsidR="00FB37BC" w:rsidRDefault="00FB37BC" w:rsidP="00FB37BC">
            <w:pPr>
              <w:rPr>
                <w:rFonts w:ascii="Times New Roman" w:hAnsi="Times New Roman" w:cs="Times New Roman"/>
                <w:sz w:val="24"/>
                <w:szCs w:val="24"/>
              </w:rPr>
            </w:pPr>
            <w:r>
              <w:rPr>
                <w:rFonts w:ascii="Times New Roman" w:hAnsi="Times New Roman" w:cs="Times New Roman"/>
                <w:sz w:val="24"/>
                <w:szCs w:val="24"/>
              </w:rPr>
              <w:t>-Students will be permitted to speak English when giving their responses but will hear the questions in French</w:t>
            </w:r>
          </w:p>
          <w:p w14:paraId="255986B6"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-Respond to questions both with their partners and to the class</w:t>
            </w:r>
          </w:p>
          <w:p w14:paraId="7691CAF5" w14:textId="77777777" w:rsidR="00C01E08" w:rsidRDefault="00C01E08" w:rsidP="00FB37BC">
            <w:pPr>
              <w:rPr>
                <w:rFonts w:ascii="Times New Roman" w:hAnsi="Times New Roman" w:cs="Times New Roman"/>
                <w:sz w:val="24"/>
                <w:szCs w:val="24"/>
              </w:rPr>
            </w:pPr>
          </w:p>
        </w:tc>
        <w:tc>
          <w:tcPr>
            <w:tcW w:w="918" w:type="dxa"/>
          </w:tcPr>
          <w:p w14:paraId="522406D9"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t>8</w:t>
            </w:r>
          </w:p>
        </w:tc>
      </w:tr>
      <w:tr w:rsidR="00C01E08" w14:paraId="621C36AC" w14:textId="77777777" w:rsidTr="00AE436A">
        <w:tc>
          <w:tcPr>
            <w:tcW w:w="1890" w:type="dxa"/>
          </w:tcPr>
          <w:p w14:paraId="48F5E104" w14:textId="77777777" w:rsidR="00C01E08" w:rsidRDefault="00ED01CF" w:rsidP="00ED01CF">
            <w:pPr>
              <w:rPr>
                <w:rFonts w:ascii="Times New Roman" w:hAnsi="Times New Roman" w:cs="Times New Roman"/>
                <w:sz w:val="24"/>
                <w:szCs w:val="24"/>
              </w:rPr>
            </w:pPr>
            <w:r>
              <w:rPr>
                <w:rFonts w:ascii="Times New Roman" w:hAnsi="Times New Roman" w:cs="Times New Roman"/>
                <w:sz w:val="24"/>
                <w:szCs w:val="24"/>
              </w:rPr>
              <w:t>Head’s Up</w:t>
            </w:r>
          </w:p>
        </w:tc>
        <w:tc>
          <w:tcPr>
            <w:tcW w:w="3420" w:type="dxa"/>
          </w:tcPr>
          <w:p w14:paraId="1BC633BE" w14:textId="77777777" w:rsidR="00365B3A" w:rsidRDefault="00C01E08" w:rsidP="00365B3A">
            <w:pPr>
              <w:rPr>
                <w:rFonts w:ascii="Times New Roman" w:hAnsi="Times New Roman" w:cs="Times New Roman"/>
                <w:sz w:val="24"/>
                <w:szCs w:val="24"/>
              </w:rPr>
            </w:pPr>
            <w:r>
              <w:rPr>
                <w:rFonts w:ascii="Times New Roman" w:hAnsi="Times New Roman" w:cs="Times New Roman"/>
                <w:sz w:val="24"/>
                <w:szCs w:val="24"/>
              </w:rPr>
              <w:t>-</w:t>
            </w:r>
            <w:r w:rsidR="00365B3A">
              <w:rPr>
                <w:rFonts w:ascii="Times New Roman" w:hAnsi="Times New Roman" w:cs="Times New Roman"/>
                <w:sz w:val="24"/>
                <w:szCs w:val="24"/>
              </w:rPr>
              <w:t>Explain directions for “Head’s Up” game using PowerPoint</w:t>
            </w:r>
          </w:p>
          <w:p w14:paraId="1DBBB8F9" w14:textId="77777777" w:rsidR="00C01E08" w:rsidRDefault="00365B3A" w:rsidP="00365B3A">
            <w:pPr>
              <w:rPr>
                <w:rFonts w:ascii="Times New Roman" w:hAnsi="Times New Roman" w:cs="Times New Roman"/>
                <w:sz w:val="24"/>
                <w:szCs w:val="24"/>
              </w:rPr>
            </w:pPr>
            <w:r>
              <w:rPr>
                <w:rFonts w:ascii="Times New Roman" w:hAnsi="Times New Roman" w:cs="Times New Roman"/>
                <w:sz w:val="24"/>
                <w:szCs w:val="24"/>
              </w:rPr>
              <w:t xml:space="preserve">-Circulate while students are playing to ensure engagement and success on all tasks. </w:t>
            </w:r>
          </w:p>
          <w:p w14:paraId="45B3DDBB"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-Model appropriate skills to facilitate students in accomplishing tasks</w:t>
            </w:r>
          </w:p>
          <w:p w14:paraId="204E2E65" w14:textId="77777777" w:rsidR="00365B3A" w:rsidRDefault="00365B3A" w:rsidP="00365B3A">
            <w:pPr>
              <w:rPr>
                <w:rFonts w:ascii="Times New Roman" w:hAnsi="Times New Roman" w:cs="Times New Roman"/>
                <w:sz w:val="24"/>
                <w:szCs w:val="24"/>
              </w:rPr>
            </w:pPr>
            <w:r>
              <w:rPr>
                <w:rFonts w:ascii="Times New Roman" w:hAnsi="Times New Roman" w:cs="Times New Roman"/>
                <w:sz w:val="24"/>
                <w:szCs w:val="24"/>
              </w:rPr>
              <w:t>-Assess student’s performance and readiness for formal assessment</w:t>
            </w:r>
          </w:p>
        </w:tc>
        <w:tc>
          <w:tcPr>
            <w:tcW w:w="3600" w:type="dxa"/>
          </w:tcPr>
          <w:p w14:paraId="72569BE6"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w:t>
            </w:r>
            <w:r w:rsidR="00365B3A">
              <w:rPr>
                <w:rFonts w:ascii="Times New Roman" w:hAnsi="Times New Roman" w:cs="Times New Roman"/>
                <w:sz w:val="24"/>
                <w:szCs w:val="24"/>
              </w:rPr>
              <w:t xml:space="preserve">Play “Head’s Up” game to demonstrate knowledge and understanding of vocabulary </w:t>
            </w:r>
          </w:p>
        </w:tc>
        <w:tc>
          <w:tcPr>
            <w:tcW w:w="918" w:type="dxa"/>
          </w:tcPr>
          <w:p w14:paraId="7FA7C422" w14:textId="77777777" w:rsidR="00C01E08" w:rsidRDefault="00365B3A" w:rsidP="00AE436A">
            <w:pPr>
              <w:rPr>
                <w:rFonts w:ascii="Times New Roman" w:hAnsi="Times New Roman" w:cs="Times New Roman"/>
                <w:sz w:val="24"/>
                <w:szCs w:val="24"/>
              </w:rPr>
            </w:pPr>
            <w:r>
              <w:rPr>
                <w:rFonts w:ascii="Times New Roman" w:hAnsi="Times New Roman" w:cs="Times New Roman"/>
                <w:sz w:val="24"/>
                <w:szCs w:val="24"/>
              </w:rPr>
              <w:t>20</w:t>
            </w:r>
          </w:p>
        </w:tc>
      </w:tr>
      <w:tr w:rsidR="00C01E08" w14:paraId="70A31B9B" w14:textId="77777777" w:rsidTr="00FD63C1">
        <w:trPr>
          <w:trHeight w:val="2888"/>
        </w:trPr>
        <w:tc>
          <w:tcPr>
            <w:tcW w:w="1890" w:type="dxa"/>
          </w:tcPr>
          <w:p w14:paraId="6F6A5B18"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lastRenderedPageBreak/>
              <w:t>Closure</w:t>
            </w:r>
          </w:p>
        </w:tc>
        <w:tc>
          <w:tcPr>
            <w:tcW w:w="3420" w:type="dxa"/>
          </w:tcPr>
          <w:p w14:paraId="5E359629" w14:textId="77777777" w:rsidR="00FD63C1" w:rsidRDefault="00C01E08" w:rsidP="00FD63C1">
            <w:pPr>
              <w:rPr>
                <w:rFonts w:ascii="Times New Roman" w:hAnsi="Times New Roman" w:cs="Times New Roman"/>
                <w:sz w:val="24"/>
                <w:szCs w:val="24"/>
              </w:rPr>
            </w:pPr>
            <w:r>
              <w:rPr>
                <w:rFonts w:ascii="Times New Roman" w:hAnsi="Times New Roman" w:cs="Times New Roman"/>
                <w:sz w:val="24"/>
                <w:szCs w:val="24"/>
              </w:rPr>
              <w:t>-</w:t>
            </w:r>
            <w:r w:rsidR="00FD63C1">
              <w:rPr>
                <w:rFonts w:ascii="Times New Roman" w:hAnsi="Times New Roman" w:cs="Times New Roman"/>
                <w:sz w:val="24"/>
                <w:szCs w:val="24"/>
              </w:rPr>
              <w:t>Ask students if they feel prepared to take the quiz and what they plan to study tonight.</w:t>
            </w:r>
          </w:p>
          <w:p w14:paraId="48CE9935"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-Prompt students to explain what is going to be on the quiz and what they are going to study</w:t>
            </w:r>
          </w:p>
          <w:p w14:paraId="38D858D3"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-Answer questions</w:t>
            </w:r>
          </w:p>
          <w:p w14:paraId="5ED476EF" w14:textId="77777777" w:rsidR="00C01E08" w:rsidRDefault="00C01E08" w:rsidP="00AE436A">
            <w:pPr>
              <w:rPr>
                <w:rFonts w:ascii="Times New Roman" w:hAnsi="Times New Roman" w:cs="Times New Roman"/>
                <w:sz w:val="24"/>
                <w:szCs w:val="24"/>
              </w:rPr>
            </w:pPr>
          </w:p>
        </w:tc>
        <w:tc>
          <w:tcPr>
            <w:tcW w:w="3600" w:type="dxa"/>
          </w:tcPr>
          <w:p w14:paraId="17E39853" w14:textId="77777777" w:rsidR="00FD63C1" w:rsidRDefault="00C01E08" w:rsidP="00FD63C1">
            <w:pPr>
              <w:rPr>
                <w:rFonts w:ascii="Times New Roman" w:hAnsi="Times New Roman" w:cs="Times New Roman"/>
                <w:sz w:val="24"/>
                <w:szCs w:val="24"/>
              </w:rPr>
            </w:pPr>
            <w:r>
              <w:rPr>
                <w:rFonts w:ascii="Times New Roman" w:hAnsi="Times New Roman" w:cs="Times New Roman"/>
                <w:sz w:val="24"/>
                <w:szCs w:val="24"/>
              </w:rPr>
              <w:t>-</w:t>
            </w:r>
            <w:r w:rsidR="00FB37BC">
              <w:rPr>
                <w:rFonts w:ascii="Times New Roman" w:hAnsi="Times New Roman" w:cs="Times New Roman"/>
                <w:sz w:val="24"/>
                <w:szCs w:val="24"/>
              </w:rPr>
              <w:t>Self-assess</w:t>
            </w:r>
            <w:r>
              <w:rPr>
                <w:rFonts w:ascii="Times New Roman" w:hAnsi="Times New Roman" w:cs="Times New Roman"/>
                <w:sz w:val="24"/>
                <w:szCs w:val="24"/>
              </w:rPr>
              <w:t xml:space="preserve"> to dete</w:t>
            </w:r>
            <w:r w:rsidR="00FD63C1">
              <w:rPr>
                <w:rFonts w:ascii="Times New Roman" w:hAnsi="Times New Roman" w:cs="Times New Roman"/>
                <w:sz w:val="24"/>
                <w:szCs w:val="24"/>
              </w:rPr>
              <w:t>rmine if they have feel ready for the quiz.</w:t>
            </w:r>
          </w:p>
          <w:p w14:paraId="11577867" w14:textId="77777777" w:rsidR="00FD63C1" w:rsidRDefault="00FD63C1" w:rsidP="00FD63C1">
            <w:pPr>
              <w:rPr>
                <w:rFonts w:ascii="Times New Roman" w:hAnsi="Times New Roman" w:cs="Times New Roman"/>
                <w:sz w:val="24"/>
                <w:szCs w:val="24"/>
              </w:rPr>
            </w:pPr>
            <w:r>
              <w:rPr>
                <w:rFonts w:ascii="Times New Roman" w:hAnsi="Times New Roman" w:cs="Times New Roman"/>
                <w:sz w:val="24"/>
                <w:szCs w:val="24"/>
              </w:rPr>
              <w:t>-Explain how/what they plan to study for the quiz</w:t>
            </w:r>
          </w:p>
          <w:p w14:paraId="63B2CF7F"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 xml:space="preserve"> </w:t>
            </w:r>
          </w:p>
        </w:tc>
        <w:tc>
          <w:tcPr>
            <w:tcW w:w="918" w:type="dxa"/>
          </w:tcPr>
          <w:p w14:paraId="5DCF314C" w14:textId="77777777" w:rsidR="00C01E08" w:rsidRDefault="00C01E08" w:rsidP="00AE436A">
            <w:pPr>
              <w:rPr>
                <w:rFonts w:ascii="Times New Roman" w:hAnsi="Times New Roman" w:cs="Times New Roman"/>
                <w:sz w:val="24"/>
                <w:szCs w:val="24"/>
              </w:rPr>
            </w:pPr>
            <w:r>
              <w:rPr>
                <w:rFonts w:ascii="Times New Roman" w:hAnsi="Times New Roman" w:cs="Times New Roman"/>
                <w:sz w:val="24"/>
                <w:szCs w:val="24"/>
              </w:rPr>
              <w:t>5</w:t>
            </w:r>
          </w:p>
        </w:tc>
      </w:tr>
    </w:tbl>
    <w:p w14:paraId="3C66F1D6" w14:textId="77777777" w:rsidR="00C01E08" w:rsidRPr="0056263C" w:rsidRDefault="00C01E08" w:rsidP="00C01E08">
      <w:pPr>
        <w:spacing w:after="0" w:line="240" w:lineRule="auto"/>
        <w:rPr>
          <w:rFonts w:ascii="Times New Roman" w:hAnsi="Times New Roman" w:cs="Times New Roman"/>
          <w:sz w:val="24"/>
          <w:szCs w:val="24"/>
        </w:rPr>
      </w:pPr>
    </w:p>
    <w:p w14:paraId="54586134" w14:textId="77777777" w:rsidR="00C01E08" w:rsidRDefault="00C01E08" w:rsidP="00C01E08">
      <w:pPr>
        <w:spacing w:after="0" w:line="240" w:lineRule="auto"/>
        <w:rPr>
          <w:rFonts w:ascii="Times New Roman" w:hAnsi="Times New Roman" w:cs="Times New Roman"/>
          <w:b/>
          <w:sz w:val="24"/>
          <w:szCs w:val="24"/>
        </w:rPr>
      </w:pPr>
      <w:r w:rsidRPr="00004289">
        <w:rPr>
          <w:rFonts w:ascii="Times New Roman" w:hAnsi="Times New Roman" w:cs="Times New Roman"/>
          <w:b/>
          <w:sz w:val="24"/>
          <w:szCs w:val="24"/>
        </w:rPr>
        <w:t>Instructional Resources and Materials</w:t>
      </w:r>
    </w:p>
    <w:p w14:paraId="5D95E626" w14:textId="77777777" w:rsidR="00C01E08" w:rsidRDefault="00C01E08" w:rsidP="00C01E08">
      <w:pPr>
        <w:spacing w:after="0" w:line="240" w:lineRule="auto"/>
        <w:rPr>
          <w:rFonts w:ascii="Times New Roman" w:hAnsi="Times New Roman" w:cs="Times New Roman"/>
          <w:b/>
          <w:sz w:val="24"/>
          <w:szCs w:val="24"/>
        </w:rPr>
      </w:pPr>
    </w:p>
    <w:p w14:paraId="562C3837" w14:textId="6B4F80AC" w:rsidR="00FD63C1" w:rsidRDefault="00AF7BC7" w:rsidP="00FD63C1">
      <w:pPr>
        <w:spacing w:after="0" w:line="240" w:lineRule="auto"/>
        <w:rPr>
          <w:rFonts w:ascii="Times New Roman" w:hAnsi="Times New Roman" w:cs="Times New Roman"/>
          <w:sz w:val="24"/>
          <w:szCs w:val="24"/>
        </w:rPr>
      </w:pPr>
      <w:r>
        <w:rPr>
          <w:rFonts w:ascii="Times New Roman" w:hAnsi="Times New Roman" w:cs="Times New Roman"/>
          <w:sz w:val="24"/>
          <w:szCs w:val="24"/>
        </w:rPr>
        <w:t>NOTE ALL MATERIALS THAT WILL BE USED DURING THE LESSON</w:t>
      </w:r>
    </w:p>
    <w:p w14:paraId="79757835" w14:textId="77777777" w:rsidR="00231487" w:rsidRDefault="00231487" w:rsidP="00FD63C1">
      <w:pPr>
        <w:spacing w:after="0" w:line="240" w:lineRule="auto"/>
        <w:rPr>
          <w:rFonts w:ascii="Times New Roman" w:hAnsi="Times New Roman" w:cs="Times New Roman"/>
          <w:sz w:val="24"/>
          <w:szCs w:val="24"/>
        </w:rPr>
      </w:pPr>
    </w:p>
    <w:p w14:paraId="2A918E7A" w14:textId="77777777" w:rsidR="00231487" w:rsidRPr="00231487" w:rsidRDefault="00231487" w:rsidP="00FD63C1">
      <w:pPr>
        <w:spacing w:after="0" w:line="240" w:lineRule="auto"/>
        <w:rPr>
          <w:rFonts w:ascii="Times New Roman" w:hAnsi="Times New Roman" w:cs="Times New Roman"/>
          <w:b/>
          <w:sz w:val="24"/>
          <w:szCs w:val="24"/>
        </w:rPr>
      </w:pPr>
      <w:r w:rsidRPr="00231487">
        <w:rPr>
          <w:rFonts w:ascii="Times New Roman" w:hAnsi="Times New Roman" w:cs="Times New Roman"/>
          <w:b/>
          <w:sz w:val="24"/>
          <w:szCs w:val="24"/>
        </w:rPr>
        <w:t xml:space="preserve">Rationale: </w:t>
      </w:r>
    </w:p>
    <w:p w14:paraId="2D13B6AA" w14:textId="77777777" w:rsidR="00C01E08" w:rsidRDefault="00C01E08" w:rsidP="00C01E08">
      <w:pPr>
        <w:spacing w:after="0" w:line="240" w:lineRule="auto"/>
        <w:rPr>
          <w:rFonts w:ascii="Times New Roman" w:hAnsi="Times New Roman" w:cs="Times New Roman"/>
          <w:sz w:val="24"/>
          <w:szCs w:val="24"/>
        </w:rPr>
      </w:pPr>
    </w:p>
    <w:p w14:paraId="13449859" w14:textId="3C1CE6B5" w:rsidR="00EF3A12" w:rsidRDefault="00AF7BC7" w:rsidP="00C01E08">
      <w:pPr>
        <w:spacing w:after="0" w:line="240" w:lineRule="auto"/>
        <w:rPr>
          <w:rFonts w:ascii="Times New Roman" w:hAnsi="Times New Roman" w:cs="Times New Roman"/>
          <w:sz w:val="24"/>
          <w:szCs w:val="24"/>
        </w:rPr>
      </w:pPr>
      <w:r>
        <w:rPr>
          <w:rFonts w:ascii="Times New Roman" w:hAnsi="Times New Roman" w:cs="Times New Roman"/>
          <w:sz w:val="24"/>
          <w:szCs w:val="24"/>
        </w:rPr>
        <w:t>LINK YOUR INSTRUCTION WITH SPECIFIC RESEARCH AND METHODOLOGIES THAT ARE PROVEN IN THE FIELD OF FL INSTRUCTION. USE YOU COURSE TEXTBOOKS AS REFERENCE MATERIALS FOR THIS SECTION (OR OTHER MATERIALS THAT PERTAIN).</w:t>
      </w:r>
    </w:p>
    <w:p w14:paraId="499553CA" w14:textId="77777777" w:rsidR="00CF31F4" w:rsidRDefault="00CF31F4" w:rsidP="00C01E08">
      <w:pPr>
        <w:spacing w:after="0" w:line="240" w:lineRule="auto"/>
        <w:rPr>
          <w:rFonts w:ascii="Times New Roman" w:hAnsi="Times New Roman" w:cs="Times New Roman"/>
          <w:sz w:val="24"/>
          <w:szCs w:val="24"/>
        </w:rPr>
      </w:pPr>
    </w:p>
    <w:p w14:paraId="00BC54D6" w14:textId="77777777" w:rsidR="00CF31F4" w:rsidRDefault="00CF31F4" w:rsidP="00C01E08">
      <w:pPr>
        <w:spacing w:after="0" w:line="240" w:lineRule="auto"/>
        <w:rPr>
          <w:rFonts w:ascii="Times New Roman" w:hAnsi="Times New Roman" w:cs="Times New Roman"/>
          <w:b/>
          <w:sz w:val="24"/>
          <w:szCs w:val="24"/>
        </w:rPr>
      </w:pPr>
      <w:r w:rsidRPr="00CF31F4">
        <w:rPr>
          <w:rFonts w:ascii="Times New Roman" w:hAnsi="Times New Roman" w:cs="Times New Roman"/>
          <w:b/>
          <w:sz w:val="24"/>
          <w:szCs w:val="24"/>
        </w:rPr>
        <w:t xml:space="preserve">References: </w:t>
      </w:r>
    </w:p>
    <w:p w14:paraId="540F5129" w14:textId="77777777" w:rsidR="00CF31F4" w:rsidRDefault="00CF31F4" w:rsidP="00C01E08">
      <w:pPr>
        <w:spacing w:after="0" w:line="240" w:lineRule="auto"/>
        <w:rPr>
          <w:rFonts w:ascii="Times New Roman" w:hAnsi="Times New Roman" w:cs="Times New Roman"/>
          <w:b/>
          <w:sz w:val="24"/>
          <w:szCs w:val="24"/>
        </w:rPr>
      </w:pPr>
    </w:p>
    <w:p w14:paraId="6AA96D4E" w14:textId="77777777" w:rsidR="00CF31F4" w:rsidRPr="00CF31F4" w:rsidRDefault="00CF31F4" w:rsidP="00CF31F4">
      <w:pPr>
        <w:spacing w:line="480" w:lineRule="auto"/>
        <w:ind w:left="720" w:hanging="720"/>
        <w:rPr>
          <w:rFonts w:ascii="Times New Roman" w:hAnsi="Times New Roman" w:cs="Times New Roman"/>
          <w:sz w:val="24"/>
          <w:szCs w:val="24"/>
        </w:rPr>
      </w:pPr>
      <w:r w:rsidRPr="00CF31F4">
        <w:rPr>
          <w:rFonts w:ascii="Times New Roman" w:hAnsi="Times New Roman" w:cs="Times New Roman"/>
          <w:sz w:val="24"/>
          <w:szCs w:val="24"/>
        </w:rPr>
        <w:t xml:space="preserve">Bloom, Benjamin S. </w:t>
      </w:r>
      <w:r w:rsidRPr="00CF31F4">
        <w:rPr>
          <w:rFonts w:ascii="Times New Roman" w:hAnsi="Times New Roman" w:cs="Times New Roman"/>
          <w:i/>
          <w:iCs/>
          <w:sz w:val="24"/>
          <w:szCs w:val="24"/>
        </w:rPr>
        <w:t>Taxonomy of Educational Objectives; the Classification of Educational Goals</w:t>
      </w:r>
      <w:r w:rsidRPr="00CF31F4">
        <w:rPr>
          <w:rFonts w:ascii="Times New Roman" w:hAnsi="Times New Roman" w:cs="Times New Roman"/>
          <w:sz w:val="24"/>
          <w:szCs w:val="24"/>
        </w:rPr>
        <w:t xml:space="preserve">. New York: Longmans, Green, 1956. </w:t>
      </w:r>
    </w:p>
    <w:p w14:paraId="00D345B9" w14:textId="77777777" w:rsidR="00CF31F4" w:rsidRPr="00CF31F4" w:rsidRDefault="00CF31F4" w:rsidP="00CF31F4">
      <w:pPr>
        <w:spacing w:line="480" w:lineRule="auto"/>
        <w:ind w:left="720" w:hanging="720"/>
        <w:rPr>
          <w:rFonts w:ascii="Times New Roman" w:hAnsi="Times New Roman" w:cs="Times New Roman"/>
          <w:sz w:val="24"/>
          <w:szCs w:val="24"/>
        </w:rPr>
      </w:pPr>
      <w:proofErr w:type="spellStart"/>
      <w:r w:rsidRPr="00CF31F4">
        <w:rPr>
          <w:rFonts w:ascii="Times New Roman" w:hAnsi="Times New Roman" w:cs="Times New Roman"/>
          <w:sz w:val="24"/>
          <w:szCs w:val="24"/>
        </w:rPr>
        <w:t>Byram</w:t>
      </w:r>
      <w:proofErr w:type="spellEnd"/>
      <w:r w:rsidRPr="00CF31F4">
        <w:rPr>
          <w:rFonts w:ascii="Times New Roman" w:hAnsi="Times New Roman" w:cs="Times New Roman"/>
          <w:sz w:val="24"/>
          <w:szCs w:val="24"/>
        </w:rPr>
        <w:t xml:space="preserve">, Michael, and Carol Morgan. </w:t>
      </w:r>
      <w:r w:rsidRPr="00CF31F4">
        <w:rPr>
          <w:rFonts w:ascii="Times New Roman" w:hAnsi="Times New Roman" w:cs="Times New Roman"/>
          <w:i/>
          <w:iCs/>
          <w:sz w:val="24"/>
          <w:szCs w:val="24"/>
        </w:rPr>
        <w:t>Teaching-and-Learning Language-and-Culture</w:t>
      </w:r>
      <w:r w:rsidRPr="00CF31F4">
        <w:rPr>
          <w:rFonts w:ascii="Times New Roman" w:hAnsi="Times New Roman" w:cs="Times New Roman"/>
          <w:sz w:val="24"/>
          <w:szCs w:val="24"/>
        </w:rPr>
        <w:t xml:space="preserve">. </w:t>
      </w:r>
      <w:proofErr w:type="spellStart"/>
      <w:r w:rsidRPr="00CF31F4">
        <w:rPr>
          <w:rFonts w:ascii="Times New Roman" w:hAnsi="Times New Roman" w:cs="Times New Roman"/>
          <w:sz w:val="24"/>
          <w:szCs w:val="24"/>
        </w:rPr>
        <w:t>Clevedon</w:t>
      </w:r>
      <w:proofErr w:type="spellEnd"/>
      <w:r w:rsidRPr="00CF31F4">
        <w:rPr>
          <w:rFonts w:ascii="Times New Roman" w:hAnsi="Times New Roman" w:cs="Times New Roman"/>
          <w:sz w:val="24"/>
          <w:szCs w:val="24"/>
        </w:rPr>
        <w:t xml:space="preserve">: Multilingual Matters, 1994. </w:t>
      </w:r>
    </w:p>
    <w:p w14:paraId="44266B66" w14:textId="77777777" w:rsidR="00CF31F4" w:rsidRPr="00CF31F4" w:rsidRDefault="00CF31F4" w:rsidP="00CF31F4">
      <w:pPr>
        <w:spacing w:line="480" w:lineRule="auto"/>
        <w:ind w:left="720" w:hanging="720"/>
        <w:rPr>
          <w:rFonts w:ascii="Times New Roman" w:hAnsi="Times New Roman" w:cs="Times New Roman"/>
        </w:rPr>
      </w:pPr>
      <w:proofErr w:type="spellStart"/>
      <w:r w:rsidRPr="00CF31F4">
        <w:rPr>
          <w:rFonts w:ascii="Times New Roman" w:hAnsi="Times New Roman" w:cs="Times New Roman"/>
          <w:sz w:val="24"/>
          <w:szCs w:val="24"/>
        </w:rPr>
        <w:t>Krashen</w:t>
      </w:r>
      <w:proofErr w:type="spellEnd"/>
      <w:r w:rsidRPr="00CF31F4">
        <w:rPr>
          <w:rFonts w:ascii="Times New Roman" w:hAnsi="Times New Roman" w:cs="Times New Roman"/>
          <w:sz w:val="24"/>
          <w:szCs w:val="24"/>
        </w:rPr>
        <w:t xml:space="preserve">, Stephen D. </w:t>
      </w:r>
      <w:r w:rsidRPr="00CF31F4">
        <w:rPr>
          <w:rFonts w:ascii="Times New Roman" w:hAnsi="Times New Roman" w:cs="Times New Roman"/>
          <w:i/>
          <w:iCs/>
          <w:sz w:val="24"/>
          <w:szCs w:val="24"/>
        </w:rPr>
        <w:t>Second Language Acquisition and Second Language Learning</w:t>
      </w:r>
      <w:r w:rsidRPr="00CF31F4">
        <w:rPr>
          <w:rFonts w:ascii="Times New Roman" w:hAnsi="Times New Roman" w:cs="Times New Roman"/>
          <w:sz w:val="24"/>
          <w:szCs w:val="24"/>
        </w:rPr>
        <w:t xml:space="preserve">. New York: Prentice Hall, 1988. </w:t>
      </w:r>
    </w:p>
    <w:p w14:paraId="10F313CE" w14:textId="77777777" w:rsidR="00CF31F4" w:rsidRPr="00CF31F4" w:rsidRDefault="00CF31F4" w:rsidP="00C01E08">
      <w:pPr>
        <w:spacing w:after="0" w:line="240" w:lineRule="auto"/>
        <w:rPr>
          <w:rFonts w:ascii="Times New Roman" w:hAnsi="Times New Roman" w:cs="Times New Roman"/>
          <w:b/>
          <w:sz w:val="24"/>
          <w:szCs w:val="24"/>
        </w:rPr>
      </w:pPr>
    </w:p>
    <w:p w14:paraId="584B8C6B" w14:textId="77777777" w:rsidR="00AE36F2" w:rsidRDefault="00AE36F2"/>
    <w:p w14:paraId="6556C2C1" w14:textId="77777777" w:rsidR="00C43B64" w:rsidRDefault="00C43B64"/>
    <w:p w14:paraId="4C7A56CE" w14:textId="77777777" w:rsidR="00C43B64" w:rsidRDefault="00C43B64"/>
    <w:p w14:paraId="0C60FDDF" w14:textId="77777777" w:rsidR="00C43B64" w:rsidRDefault="00C43B64"/>
    <w:p w14:paraId="7FF8101A" w14:textId="77777777" w:rsidR="00C43B64" w:rsidRDefault="00C43B64"/>
    <w:p w14:paraId="6A8EA935" w14:textId="77777777" w:rsidR="00C43B64" w:rsidRDefault="00C43B64"/>
    <w:p w14:paraId="7DFE4884" w14:textId="77777777" w:rsidR="00C43B64" w:rsidRDefault="00C43B64"/>
    <w:p w14:paraId="1F30F03C" w14:textId="77777777" w:rsidR="00C43B64" w:rsidRDefault="00C43B64"/>
    <w:p w14:paraId="337CE013" w14:textId="77777777" w:rsidR="00C43B64" w:rsidRDefault="00C43B64"/>
    <w:p w14:paraId="58AD0E2B" w14:textId="77777777" w:rsidR="00C43B64" w:rsidRDefault="00C43B64"/>
    <w:sectPr w:rsidR="00C43B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402459"/>
    <w:multiLevelType w:val="hybridMultilevel"/>
    <w:tmpl w:val="8CA4E04C"/>
    <w:lvl w:ilvl="0" w:tplc="A9F8293E">
      <w:start w:val="15"/>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64A37F7F"/>
    <w:multiLevelType w:val="hybridMultilevel"/>
    <w:tmpl w:val="D9D0AE90"/>
    <w:lvl w:ilvl="0" w:tplc="F41A273E">
      <w:numFmt w:val="bullet"/>
      <w:lvlText w:val="-"/>
      <w:lvlJc w:val="left"/>
      <w:pPr>
        <w:ind w:left="720" w:hanging="360"/>
      </w:pPr>
      <w:rPr>
        <w:rFonts w:ascii="Times New Roman" w:eastAsiaTheme="minorEastAs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8B53172"/>
    <w:multiLevelType w:val="hybridMultilevel"/>
    <w:tmpl w:val="46F24082"/>
    <w:lvl w:ilvl="0" w:tplc="D540B73E">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E08"/>
    <w:rsid w:val="00007CD6"/>
    <w:rsid w:val="00017D03"/>
    <w:rsid w:val="000670AE"/>
    <w:rsid w:val="0007463D"/>
    <w:rsid w:val="00081DC6"/>
    <w:rsid w:val="0008596A"/>
    <w:rsid w:val="00091D56"/>
    <w:rsid w:val="00097074"/>
    <w:rsid w:val="000A2F7E"/>
    <w:rsid w:val="000B0664"/>
    <w:rsid w:val="000B3B22"/>
    <w:rsid w:val="000B478D"/>
    <w:rsid w:val="000D715D"/>
    <w:rsid w:val="000E7C73"/>
    <w:rsid w:val="0010358E"/>
    <w:rsid w:val="00104497"/>
    <w:rsid w:val="00106499"/>
    <w:rsid w:val="0012058D"/>
    <w:rsid w:val="00121AED"/>
    <w:rsid w:val="0013357B"/>
    <w:rsid w:val="00135DA3"/>
    <w:rsid w:val="001413D4"/>
    <w:rsid w:val="00143022"/>
    <w:rsid w:val="00144236"/>
    <w:rsid w:val="00147DFF"/>
    <w:rsid w:val="0015637B"/>
    <w:rsid w:val="00162B26"/>
    <w:rsid w:val="00164BE9"/>
    <w:rsid w:val="00165659"/>
    <w:rsid w:val="00176AC5"/>
    <w:rsid w:val="00182FFA"/>
    <w:rsid w:val="0019206A"/>
    <w:rsid w:val="00195771"/>
    <w:rsid w:val="001A0E10"/>
    <w:rsid w:val="001B0ECA"/>
    <w:rsid w:val="001E126E"/>
    <w:rsid w:val="001F4F2D"/>
    <w:rsid w:val="0020114A"/>
    <w:rsid w:val="00202EF5"/>
    <w:rsid w:val="0020575E"/>
    <w:rsid w:val="00213161"/>
    <w:rsid w:val="00215AD0"/>
    <w:rsid w:val="002160B1"/>
    <w:rsid w:val="00231487"/>
    <w:rsid w:val="00231B7D"/>
    <w:rsid w:val="00232C3A"/>
    <w:rsid w:val="0024001D"/>
    <w:rsid w:val="0024191A"/>
    <w:rsid w:val="00242387"/>
    <w:rsid w:val="00243A1C"/>
    <w:rsid w:val="00245771"/>
    <w:rsid w:val="00246DCE"/>
    <w:rsid w:val="00253A39"/>
    <w:rsid w:val="002854B5"/>
    <w:rsid w:val="00285842"/>
    <w:rsid w:val="002934F2"/>
    <w:rsid w:val="002A301A"/>
    <w:rsid w:val="002B2590"/>
    <w:rsid w:val="002B328E"/>
    <w:rsid w:val="002B69D6"/>
    <w:rsid w:val="002C10F5"/>
    <w:rsid w:val="002C266B"/>
    <w:rsid w:val="002D21E0"/>
    <w:rsid w:val="002D4628"/>
    <w:rsid w:val="002D78A4"/>
    <w:rsid w:val="002E6A07"/>
    <w:rsid w:val="002F7BBF"/>
    <w:rsid w:val="00306249"/>
    <w:rsid w:val="00314D0D"/>
    <w:rsid w:val="00320621"/>
    <w:rsid w:val="00323227"/>
    <w:rsid w:val="00324749"/>
    <w:rsid w:val="00335221"/>
    <w:rsid w:val="00340B37"/>
    <w:rsid w:val="00346E92"/>
    <w:rsid w:val="00356910"/>
    <w:rsid w:val="00361BE7"/>
    <w:rsid w:val="00365B3A"/>
    <w:rsid w:val="003668C9"/>
    <w:rsid w:val="00367FF0"/>
    <w:rsid w:val="003843ED"/>
    <w:rsid w:val="00392780"/>
    <w:rsid w:val="0039715F"/>
    <w:rsid w:val="003A067E"/>
    <w:rsid w:val="003A0903"/>
    <w:rsid w:val="003A0F3E"/>
    <w:rsid w:val="003A3DD6"/>
    <w:rsid w:val="003A5048"/>
    <w:rsid w:val="003B6B5B"/>
    <w:rsid w:val="003B7991"/>
    <w:rsid w:val="003C2707"/>
    <w:rsid w:val="003C278E"/>
    <w:rsid w:val="003C5E13"/>
    <w:rsid w:val="003C6051"/>
    <w:rsid w:val="003D1BBF"/>
    <w:rsid w:val="003D2527"/>
    <w:rsid w:val="003D3C2A"/>
    <w:rsid w:val="003D5C5B"/>
    <w:rsid w:val="003D736B"/>
    <w:rsid w:val="003E335A"/>
    <w:rsid w:val="0041634F"/>
    <w:rsid w:val="0042402F"/>
    <w:rsid w:val="004368C2"/>
    <w:rsid w:val="004422A8"/>
    <w:rsid w:val="00447185"/>
    <w:rsid w:val="00450985"/>
    <w:rsid w:val="00450BC6"/>
    <w:rsid w:val="0045523E"/>
    <w:rsid w:val="004562F5"/>
    <w:rsid w:val="00460F2E"/>
    <w:rsid w:val="004642DF"/>
    <w:rsid w:val="00484A13"/>
    <w:rsid w:val="00486697"/>
    <w:rsid w:val="0049016C"/>
    <w:rsid w:val="00497404"/>
    <w:rsid w:val="004A0401"/>
    <w:rsid w:val="004A2F11"/>
    <w:rsid w:val="004A5C5A"/>
    <w:rsid w:val="004B61B2"/>
    <w:rsid w:val="004B7C73"/>
    <w:rsid w:val="004D7EB2"/>
    <w:rsid w:val="004E395E"/>
    <w:rsid w:val="004F153E"/>
    <w:rsid w:val="00507219"/>
    <w:rsid w:val="00536201"/>
    <w:rsid w:val="00551207"/>
    <w:rsid w:val="005521A9"/>
    <w:rsid w:val="00566E67"/>
    <w:rsid w:val="00586417"/>
    <w:rsid w:val="005875A4"/>
    <w:rsid w:val="0059083A"/>
    <w:rsid w:val="00593682"/>
    <w:rsid w:val="005A064D"/>
    <w:rsid w:val="005C53D3"/>
    <w:rsid w:val="005C76A2"/>
    <w:rsid w:val="005D1421"/>
    <w:rsid w:val="005E5342"/>
    <w:rsid w:val="005E6D2D"/>
    <w:rsid w:val="005F1436"/>
    <w:rsid w:val="005F74C3"/>
    <w:rsid w:val="006104BA"/>
    <w:rsid w:val="00611F75"/>
    <w:rsid w:val="00615361"/>
    <w:rsid w:val="006229F2"/>
    <w:rsid w:val="00633107"/>
    <w:rsid w:val="006356D5"/>
    <w:rsid w:val="00643CCB"/>
    <w:rsid w:val="00654430"/>
    <w:rsid w:val="00655D66"/>
    <w:rsid w:val="00656C70"/>
    <w:rsid w:val="00667EEA"/>
    <w:rsid w:val="0068008F"/>
    <w:rsid w:val="00696639"/>
    <w:rsid w:val="00697D0C"/>
    <w:rsid w:val="006B5D22"/>
    <w:rsid w:val="006B6065"/>
    <w:rsid w:val="006C0127"/>
    <w:rsid w:val="006C5651"/>
    <w:rsid w:val="006D6668"/>
    <w:rsid w:val="006E2CDA"/>
    <w:rsid w:val="006F2BFA"/>
    <w:rsid w:val="00707F13"/>
    <w:rsid w:val="00743905"/>
    <w:rsid w:val="00756844"/>
    <w:rsid w:val="00792E46"/>
    <w:rsid w:val="00794FCA"/>
    <w:rsid w:val="007A09CA"/>
    <w:rsid w:val="007A2493"/>
    <w:rsid w:val="007A710A"/>
    <w:rsid w:val="007B0CAC"/>
    <w:rsid w:val="007C12FB"/>
    <w:rsid w:val="007C57B4"/>
    <w:rsid w:val="007D1025"/>
    <w:rsid w:val="007E36CF"/>
    <w:rsid w:val="007E6E06"/>
    <w:rsid w:val="007F4A01"/>
    <w:rsid w:val="0080197D"/>
    <w:rsid w:val="00801AF0"/>
    <w:rsid w:val="00806F81"/>
    <w:rsid w:val="008121BE"/>
    <w:rsid w:val="0081361B"/>
    <w:rsid w:val="00816B06"/>
    <w:rsid w:val="00823C38"/>
    <w:rsid w:val="008246FA"/>
    <w:rsid w:val="00836CBF"/>
    <w:rsid w:val="00845337"/>
    <w:rsid w:val="0085162A"/>
    <w:rsid w:val="008639B1"/>
    <w:rsid w:val="00864961"/>
    <w:rsid w:val="00866B8E"/>
    <w:rsid w:val="00871713"/>
    <w:rsid w:val="0087629E"/>
    <w:rsid w:val="008846C9"/>
    <w:rsid w:val="00891F28"/>
    <w:rsid w:val="008A1F31"/>
    <w:rsid w:val="008A6616"/>
    <w:rsid w:val="008C3CF9"/>
    <w:rsid w:val="008C66BB"/>
    <w:rsid w:val="008D7852"/>
    <w:rsid w:val="008E343E"/>
    <w:rsid w:val="008E57CF"/>
    <w:rsid w:val="008F2FF5"/>
    <w:rsid w:val="008F6B7A"/>
    <w:rsid w:val="009078D6"/>
    <w:rsid w:val="00910281"/>
    <w:rsid w:val="00921DC0"/>
    <w:rsid w:val="00923BCE"/>
    <w:rsid w:val="00933E29"/>
    <w:rsid w:val="00934047"/>
    <w:rsid w:val="00937DC3"/>
    <w:rsid w:val="00947341"/>
    <w:rsid w:val="00953092"/>
    <w:rsid w:val="0095578E"/>
    <w:rsid w:val="00964F5F"/>
    <w:rsid w:val="00985B66"/>
    <w:rsid w:val="00990CC4"/>
    <w:rsid w:val="009A1B28"/>
    <w:rsid w:val="009B4005"/>
    <w:rsid w:val="009B73E9"/>
    <w:rsid w:val="009C15EB"/>
    <w:rsid w:val="009C4161"/>
    <w:rsid w:val="009C51EF"/>
    <w:rsid w:val="009C5E2E"/>
    <w:rsid w:val="009E0CEC"/>
    <w:rsid w:val="009E3EE4"/>
    <w:rsid w:val="009E6BD9"/>
    <w:rsid w:val="00A07E12"/>
    <w:rsid w:val="00A25508"/>
    <w:rsid w:val="00A419DD"/>
    <w:rsid w:val="00A47D56"/>
    <w:rsid w:val="00A53822"/>
    <w:rsid w:val="00A60674"/>
    <w:rsid w:val="00A71CF5"/>
    <w:rsid w:val="00A773AD"/>
    <w:rsid w:val="00A81D28"/>
    <w:rsid w:val="00A82BF0"/>
    <w:rsid w:val="00A91C8C"/>
    <w:rsid w:val="00A926DC"/>
    <w:rsid w:val="00AB7712"/>
    <w:rsid w:val="00AC1430"/>
    <w:rsid w:val="00AD611E"/>
    <w:rsid w:val="00AE12BC"/>
    <w:rsid w:val="00AE36F2"/>
    <w:rsid w:val="00AE436A"/>
    <w:rsid w:val="00AE531B"/>
    <w:rsid w:val="00AF1014"/>
    <w:rsid w:val="00AF54E8"/>
    <w:rsid w:val="00AF7BC7"/>
    <w:rsid w:val="00B0185B"/>
    <w:rsid w:val="00B078FB"/>
    <w:rsid w:val="00B11213"/>
    <w:rsid w:val="00B16E74"/>
    <w:rsid w:val="00B23383"/>
    <w:rsid w:val="00B24FD6"/>
    <w:rsid w:val="00B32808"/>
    <w:rsid w:val="00B339BF"/>
    <w:rsid w:val="00B423BE"/>
    <w:rsid w:val="00B5135F"/>
    <w:rsid w:val="00B560BB"/>
    <w:rsid w:val="00B565D0"/>
    <w:rsid w:val="00B67393"/>
    <w:rsid w:val="00B85DEE"/>
    <w:rsid w:val="00BA01A0"/>
    <w:rsid w:val="00BA2DF6"/>
    <w:rsid w:val="00BB20E6"/>
    <w:rsid w:val="00BC26A3"/>
    <w:rsid w:val="00BC5CE8"/>
    <w:rsid w:val="00BF156C"/>
    <w:rsid w:val="00BF61D5"/>
    <w:rsid w:val="00C01E08"/>
    <w:rsid w:val="00C0288E"/>
    <w:rsid w:val="00C04678"/>
    <w:rsid w:val="00C07FA9"/>
    <w:rsid w:val="00C11C5C"/>
    <w:rsid w:val="00C12A13"/>
    <w:rsid w:val="00C236E9"/>
    <w:rsid w:val="00C26AC6"/>
    <w:rsid w:val="00C35511"/>
    <w:rsid w:val="00C4390D"/>
    <w:rsid w:val="00C43B64"/>
    <w:rsid w:val="00C45CEB"/>
    <w:rsid w:val="00C50889"/>
    <w:rsid w:val="00C5281E"/>
    <w:rsid w:val="00C5382C"/>
    <w:rsid w:val="00C57BF5"/>
    <w:rsid w:val="00C64A1F"/>
    <w:rsid w:val="00C64E37"/>
    <w:rsid w:val="00C71F46"/>
    <w:rsid w:val="00C73079"/>
    <w:rsid w:val="00C74C88"/>
    <w:rsid w:val="00C83584"/>
    <w:rsid w:val="00C937FA"/>
    <w:rsid w:val="00C94764"/>
    <w:rsid w:val="00C9521B"/>
    <w:rsid w:val="00CA24A4"/>
    <w:rsid w:val="00CB363F"/>
    <w:rsid w:val="00CB63A3"/>
    <w:rsid w:val="00CB7901"/>
    <w:rsid w:val="00CC0E7D"/>
    <w:rsid w:val="00CC3B9C"/>
    <w:rsid w:val="00CE59C3"/>
    <w:rsid w:val="00CF31F4"/>
    <w:rsid w:val="00CF4EE3"/>
    <w:rsid w:val="00D11556"/>
    <w:rsid w:val="00D125D2"/>
    <w:rsid w:val="00D20832"/>
    <w:rsid w:val="00D310B9"/>
    <w:rsid w:val="00D45DA3"/>
    <w:rsid w:val="00D629D2"/>
    <w:rsid w:val="00D648D1"/>
    <w:rsid w:val="00D731BE"/>
    <w:rsid w:val="00D731D4"/>
    <w:rsid w:val="00D851E0"/>
    <w:rsid w:val="00D9278B"/>
    <w:rsid w:val="00D94807"/>
    <w:rsid w:val="00DA09BF"/>
    <w:rsid w:val="00DA4AA6"/>
    <w:rsid w:val="00DB0F7D"/>
    <w:rsid w:val="00DB7212"/>
    <w:rsid w:val="00DD72C0"/>
    <w:rsid w:val="00DF27B1"/>
    <w:rsid w:val="00DF4C9D"/>
    <w:rsid w:val="00E17A44"/>
    <w:rsid w:val="00E21F7A"/>
    <w:rsid w:val="00E22253"/>
    <w:rsid w:val="00E222BF"/>
    <w:rsid w:val="00E22363"/>
    <w:rsid w:val="00E266D6"/>
    <w:rsid w:val="00E27995"/>
    <w:rsid w:val="00E33BF7"/>
    <w:rsid w:val="00E344DD"/>
    <w:rsid w:val="00E537F7"/>
    <w:rsid w:val="00E53ACB"/>
    <w:rsid w:val="00E66129"/>
    <w:rsid w:val="00E661CE"/>
    <w:rsid w:val="00E66C42"/>
    <w:rsid w:val="00E86A77"/>
    <w:rsid w:val="00E91635"/>
    <w:rsid w:val="00EA16E6"/>
    <w:rsid w:val="00EA40C5"/>
    <w:rsid w:val="00EA62C2"/>
    <w:rsid w:val="00EA757F"/>
    <w:rsid w:val="00EB6986"/>
    <w:rsid w:val="00EC0ED3"/>
    <w:rsid w:val="00ED01CF"/>
    <w:rsid w:val="00ED106B"/>
    <w:rsid w:val="00ED30E2"/>
    <w:rsid w:val="00EE5AB1"/>
    <w:rsid w:val="00EE6AD1"/>
    <w:rsid w:val="00EF3A12"/>
    <w:rsid w:val="00EF6765"/>
    <w:rsid w:val="00F060F8"/>
    <w:rsid w:val="00F0773E"/>
    <w:rsid w:val="00F11843"/>
    <w:rsid w:val="00F26FDC"/>
    <w:rsid w:val="00F325A8"/>
    <w:rsid w:val="00F34D9B"/>
    <w:rsid w:val="00F363B6"/>
    <w:rsid w:val="00F37AE5"/>
    <w:rsid w:val="00F406EB"/>
    <w:rsid w:val="00F4471F"/>
    <w:rsid w:val="00F4523A"/>
    <w:rsid w:val="00F476C8"/>
    <w:rsid w:val="00F677AE"/>
    <w:rsid w:val="00F83175"/>
    <w:rsid w:val="00F838A8"/>
    <w:rsid w:val="00F875F1"/>
    <w:rsid w:val="00F94C42"/>
    <w:rsid w:val="00FA07D9"/>
    <w:rsid w:val="00FB37BC"/>
    <w:rsid w:val="00FC25BF"/>
    <w:rsid w:val="00FD63C1"/>
    <w:rsid w:val="00FE17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94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0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08"/>
    <w:pPr>
      <w:ind w:left="720"/>
      <w:contextualSpacing/>
    </w:pPr>
  </w:style>
  <w:style w:type="table" w:styleId="TableGrid">
    <w:name w:val="Table Grid"/>
    <w:basedOn w:val="TableNormal"/>
    <w:uiPriority w:val="39"/>
    <w:rsid w:val="00C01E0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E0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E08"/>
    <w:pPr>
      <w:ind w:left="720"/>
      <w:contextualSpacing/>
    </w:pPr>
  </w:style>
  <w:style w:type="table" w:styleId="TableGrid">
    <w:name w:val="Table Grid"/>
    <w:basedOn w:val="TableNormal"/>
    <w:uiPriority w:val="39"/>
    <w:rsid w:val="00C01E08"/>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74279">
      <w:bodyDiv w:val="1"/>
      <w:marLeft w:val="0"/>
      <w:marRight w:val="0"/>
      <w:marTop w:val="0"/>
      <w:marBottom w:val="0"/>
      <w:divBdr>
        <w:top w:val="none" w:sz="0" w:space="0" w:color="auto"/>
        <w:left w:val="none" w:sz="0" w:space="0" w:color="auto"/>
        <w:bottom w:val="none" w:sz="0" w:space="0" w:color="auto"/>
        <w:right w:val="none" w:sz="0" w:space="0" w:color="auto"/>
      </w:divBdr>
      <w:divsChild>
        <w:div w:id="386223560">
          <w:marLeft w:val="0"/>
          <w:marRight w:val="0"/>
          <w:marTop w:val="0"/>
          <w:marBottom w:val="0"/>
          <w:divBdr>
            <w:top w:val="none" w:sz="0" w:space="0" w:color="auto"/>
            <w:left w:val="none" w:sz="0" w:space="0" w:color="auto"/>
            <w:bottom w:val="none" w:sz="0" w:space="0" w:color="auto"/>
            <w:right w:val="none" w:sz="0" w:space="0" w:color="auto"/>
          </w:divBdr>
        </w:div>
        <w:div w:id="442304896">
          <w:marLeft w:val="0"/>
          <w:marRight w:val="0"/>
          <w:marTop w:val="0"/>
          <w:marBottom w:val="0"/>
          <w:divBdr>
            <w:top w:val="none" w:sz="0" w:space="0" w:color="auto"/>
            <w:left w:val="none" w:sz="0" w:space="0" w:color="auto"/>
            <w:bottom w:val="none" w:sz="0" w:space="0" w:color="auto"/>
            <w:right w:val="none" w:sz="0" w:space="0" w:color="auto"/>
          </w:divBdr>
        </w:div>
        <w:div w:id="220601804">
          <w:marLeft w:val="0"/>
          <w:marRight w:val="0"/>
          <w:marTop w:val="0"/>
          <w:marBottom w:val="0"/>
          <w:divBdr>
            <w:top w:val="none" w:sz="0" w:space="0" w:color="auto"/>
            <w:left w:val="none" w:sz="0" w:space="0" w:color="auto"/>
            <w:bottom w:val="none" w:sz="0" w:space="0" w:color="auto"/>
            <w:right w:val="none" w:sz="0" w:space="0" w:color="auto"/>
          </w:divBdr>
        </w:div>
        <w:div w:id="855920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509</Words>
  <Characters>2907</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Canahai</dc:creator>
  <cp:keywords/>
  <dc:description/>
  <cp:lastModifiedBy>Jenine Nowakowski</cp:lastModifiedBy>
  <cp:revision>2</cp:revision>
  <dcterms:created xsi:type="dcterms:W3CDTF">2016-02-21T19:32:00Z</dcterms:created>
  <dcterms:modified xsi:type="dcterms:W3CDTF">2016-02-21T19:32:00Z</dcterms:modified>
</cp:coreProperties>
</file>